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1A" w:rsidRPr="009C7F81" w:rsidRDefault="00EE7A1A" w:rsidP="00EE7A1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C7F81">
        <w:rPr>
          <w:rFonts w:ascii="Times New Roman" w:hAnsi="Times New Roman" w:cs="Times New Roman"/>
          <w:sz w:val="16"/>
          <w:szCs w:val="16"/>
        </w:rPr>
        <w:t>NAME__________________________________</w:t>
      </w:r>
      <w:r w:rsidR="002225E2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Pr="009C7F81">
        <w:rPr>
          <w:rFonts w:ascii="Times New Roman" w:hAnsi="Times New Roman" w:cs="Times New Roman"/>
          <w:sz w:val="16"/>
          <w:szCs w:val="16"/>
        </w:rPr>
        <w:t>____</w:t>
      </w:r>
      <w:r w:rsidR="009C7F81" w:rsidRPr="009C7F81">
        <w:rPr>
          <w:rFonts w:ascii="Times New Roman" w:hAnsi="Times New Roman" w:cs="Times New Roman"/>
          <w:sz w:val="16"/>
          <w:szCs w:val="16"/>
        </w:rPr>
        <w:t>_____________</w:t>
      </w:r>
      <w:r w:rsidRPr="009C7F81">
        <w:rPr>
          <w:rFonts w:ascii="Times New Roman" w:hAnsi="Times New Roman" w:cs="Times New Roman"/>
          <w:sz w:val="16"/>
          <w:szCs w:val="16"/>
        </w:rPr>
        <w:t>_________ Period</w:t>
      </w:r>
      <w:r w:rsidR="009C7F81" w:rsidRPr="009C7F81">
        <w:rPr>
          <w:rFonts w:ascii="Times New Roman" w:hAnsi="Times New Roman" w:cs="Times New Roman"/>
          <w:sz w:val="16"/>
          <w:szCs w:val="16"/>
        </w:rPr>
        <w:t>________</w:t>
      </w:r>
      <w:r w:rsidR="002225E2">
        <w:rPr>
          <w:rFonts w:ascii="Times New Roman" w:hAnsi="Times New Roman" w:cs="Times New Roman"/>
          <w:sz w:val="16"/>
          <w:szCs w:val="16"/>
        </w:rPr>
        <w:t>______</w:t>
      </w:r>
      <w:r w:rsidR="009C7F81" w:rsidRPr="009C7F81">
        <w:rPr>
          <w:rFonts w:ascii="Times New Roman" w:hAnsi="Times New Roman" w:cs="Times New Roman"/>
          <w:sz w:val="16"/>
          <w:szCs w:val="16"/>
        </w:rPr>
        <w:t>__</w:t>
      </w:r>
    </w:p>
    <w:p w:rsidR="00113DC6" w:rsidRPr="00EE7A1A" w:rsidRDefault="00B2262C" w:rsidP="00EE7A1A">
      <w:pPr>
        <w:jc w:val="center"/>
        <w:rPr>
          <w:rFonts w:ascii="Times New Roman" w:hAnsi="Times New Roman" w:cs="Times New Roman"/>
          <w:sz w:val="40"/>
          <w:szCs w:val="40"/>
        </w:rPr>
      </w:pPr>
      <w:r w:rsidRPr="00EE7A1A">
        <w:rPr>
          <w:rFonts w:ascii="Times New Roman" w:hAnsi="Times New Roman" w:cs="Times New Roman"/>
          <w:sz w:val="40"/>
          <w:szCs w:val="40"/>
        </w:rPr>
        <w:t>How Ancient Greece and Rome influenced us today.</w:t>
      </w:r>
    </w:p>
    <w:p w:rsidR="00B2262C" w:rsidRDefault="00B2262C">
      <w:pPr>
        <w:rPr>
          <w:rFonts w:ascii="Times New Roman" w:hAnsi="Times New Roman" w:cs="Times New Roman"/>
          <w:sz w:val="24"/>
          <w:szCs w:val="24"/>
        </w:rPr>
      </w:pPr>
      <w:r w:rsidRPr="00EE7A1A">
        <w:rPr>
          <w:rFonts w:ascii="Times New Roman" w:hAnsi="Times New Roman" w:cs="Times New Roman"/>
          <w:sz w:val="24"/>
          <w:szCs w:val="24"/>
        </w:rPr>
        <w:t xml:space="preserve">We’ve spent a lot of time talking about the Greeks and the Romans.  The whole purpose of this was to learn how much they influenced us </w:t>
      </w:r>
      <w:r w:rsidR="00053944" w:rsidRPr="00EE7A1A">
        <w:rPr>
          <w:rFonts w:ascii="Times New Roman" w:hAnsi="Times New Roman" w:cs="Times New Roman"/>
          <w:sz w:val="24"/>
          <w:szCs w:val="24"/>
        </w:rPr>
        <w:t xml:space="preserve">today.  You are going to choose </w:t>
      </w:r>
      <w:r w:rsidR="00EE7A1A" w:rsidRPr="00EE7A1A">
        <w:rPr>
          <w:rFonts w:ascii="Times New Roman" w:hAnsi="Times New Roman" w:cs="Times New Roman"/>
          <w:sz w:val="24"/>
          <w:szCs w:val="24"/>
        </w:rPr>
        <w:t>THREE</w:t>
      </w:r>
      <w:r w:rsidRPr="00EE7A1A">
        <w:rPr>
          <w:rFonts w:ascii="Times New Roman" w:hAnsi="Times New Roman" w:cs="Times New Roman"/>
          <w:sz w:val="24"/>
          <w:szCs w:val="24"/>
        </w:rPr>
        <w:t xml:space="preserve"> different topics.  You are going to read how the Greeks and/or the Romans influenced that topic.  You will write a paragraph, 5 sentences explaining how the Greeks and</w:t>
      </w:r>
      <w:r w:rsidR="009C7F81">
        <w:rPr>
          <w:rFonts w:ascii="Times New Roman" w:hAnsi="Times New Roman" w:cs="Times New Roman"/>
          <w:sz w:val="24"/>
          <w:szCs w:val="24"/>
        </w:rPr>
        <w:t>/or</w:t>
      </w:r>
      <w:r w:rsidRPr="00EE7A1A">
        <w:rPr>
          <w:rFonts w:ascii="Times New Roman" w:hAnsi="Times New Roman" w:cs="Times New Roman"/>
          <w:sz w:val="24"/>
          <w:szCs w:val="24"/>
        </w:rPr>
        <w:t xml:space="preserve"> Romans influenced.  WRITE</w:t>
      </w:r>
      <w:r w:rsidR="00D6082B">
        <w:rPr>
          <w:rFonts w:ascii="Times New Roman" w:hAnsi="Times New Roman" w:cs="Times New Roman"/>
          <w:sz w:val="24"/>
          <w:szCs w:val="24"/>
        </w:rPr>
        <w:t xml:space="preserve"> EACH PARAGRAPH in your OWN wor</w:t>
      </w:r>
      <w:r w:rsidRPr="00EE7A1A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EE7A1A">
        <w:rPr>
          <w:rFonts w:ascii="Times New Roman" w:hAnsi="Times New Roman" w:cs="Times New Roman"/>
          <w:sz w:val="24"/>
          <w:szCs w:val="24"/>
        </w:rPr>
        <w:t>s!!!!</w:t>
      </w:r>
    </w:p>
    <w:p w:rsidR="00343505" w:rsidRPr="00EE7A1A" w:rsidRDefault="00343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Type </w:t>
      </w:r>
      <w:r w:rsidRPr="00343505">
        <w:rPr>
          <w:rFonts w:ascii="Times New Roman" w:hAnsi="Times New Roman" w:cs="Times New Roman"/>
          <w:sz w:val="24"/>
          <w:szCs w:val="24"/>
        </w:rPr>
        <w:sym w:font="Wingdings" w:char="F04A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</w:tblGrid>
      <w:tr w:rsidR="00EE7A1A" w:rsidRPr="00EE7A1A" w:rsidTr="00B226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EE7A1A" w:rsidRPr="00EE7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262C" w:rsidRPr="00B2262C" w:rsidRDefault="0041287A" w:rsidP="00B22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053944" w:rsidRPr="00EE7A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Our Government:</w:t>
                  </w:r>
                </w:p>
              </w:tc>
            </w:tr>
          </w:tbl>
          <w:p w:rsidR="00B2262C" w:rsidRPr="00B2262C" w:rsidRDefault="00B2262C" w:rsidP="00B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62C" w:rsidRPr="00EE7A1A" w:rsidRDefault="00D6082B" w:rsidP="00B2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B2262C" w:rsidRPr="00EE7A1A">
          <w:rPr>
            <w:rFonts w:ascii="Times New Roman" w:eastAsia="Times New Roman" w:hAnsi="Times New Roman" w:cs="Times New Roman"/>
            <w:sz w:val="24"/>
            <w:szCs w:val="24"/>
          </w:rPr>
          <w:t>https://sites.google.com/site/ancientgreecesinfluence/government</w:t>
        </w:r>
      </w:hyperlink>
      <w:r w:rsidR="00B2262C" w:rsidRPr="00EE7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="00B2262C" w:rsidRPr="00EE7A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http://www.danxner.com/extramaterials/art003/Final_Project/Influences.htm</w:t>
        </w:r>
      </w:hyperlink>
    </w:p>
    <w:p w:rsidR="00B2262C" w:rsidRPr="00EE7A1A" w:rsidRDefault="0041287A" w:rsidP="00B2262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53944" w:rsidRPr="00EE7A1A">
        <w:rPr>
          <w:rFonts w:ascii="Times New Roman" w:eastAsia="Times New Roman" w:hAnsi="Times New Roman" w:cs="Times New Roman"/>
          <w:b/>
          <w:bCs/>
          <w:sz w:val="24"/>
          <w:szCs w:val="24"/>
        </w:rPr>
        <w:t>. Science</w:t>
      </w:r>
      <w:r w:rsidR="00EE7A1A" w:rsidRPr="00EE7A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E7A1A" w:rsidRPr="00EE7A1A">
        <w:rPr>
          <w:rFonts w:ascii="Times New Roman" w:eastAsia="Times New Roman" w:hAnsi="Times New Roman" w:cs="Times New Roman"/>
          <w:bCs/>
          <w:sz w:val="24"/>
          <w:szCs w:val="24"/>
        </w:rPr>
        <w:t>http://curiosity.discovery.com/question/ancient-greeks-impact-western-society</w:t>
      </w:r>
      <w:r w:rsidR="00053944" w:rsidRPr="00EE7A1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hyperlink r:id="rId7" w:tgtFrame="_blank" w:history="1">
        <w:r w:rsidR="00B2262C" w:rsidRPr="00EE7A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http://www.hellenism.net/cgi-bin/display_article.html?s=23&amp;a=5</w:t>
        </w:r>
      </w:hyperlink>
    </w:p>
    <w:p w:rsidR="00451F00" w:rsidRPr="00EE7A1A" w:rsidRDefault="0041287A" w:rsidP="00B2262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3944" w:rsidRPr="00EE7A1A">
        <w:rPr>
          <w:rFonts w:ascii="Times New Roman" w:hAnsi="Times New Roman" w:cs="Times New Roman"/>
          <w:b/>
          <w:sz w:val="24"/>
          <w:szCs w:val="24"/>
        </w:rPr>
        <w:t>. Our Thinking</w:t>
      </w:r>
      <w:r w:rsidR="00053944" w:rsidRPr="00EE7A1A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="00B2262C" w:rsidRPr="00EE7A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http://www.iep.utm.edu/greekphi/</w:t>
        </w:r>
      </w:hyperlink>
      <w:r w:rsidR="00451F00" w:rsidRPr="00EE7A1A">
        <w:rPr>
          <w:rFonts w:ascii="Times New Roman" w:hAnsi="Times New Roman" w:cs="Times New Roman"/>
          <w:sz w:val="24"/>
          <w:szCs w:val="24"/>
        </w:rPr>
        <w:br/>
        <w:t> </w:t>
      </w:r>
      <w:hyperlink r:id="rId9" w:tgtFrame="_blank" w:history="1">
        <w:r w:rsidR="00451F00" w:rsidRPr="00EE7A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http://definitionofphilosophy.blogspot.com/2013/05/roman-influence-on-western-civilization.html</w:t>
        </w:r>
      </w:hyperlink>
    </w:p>
    <w:p w:rsidR="00053944" w:rsidRPr="00451F00" w:rsidRDefault="0041287A" w:rsidP="0005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53944" w:rsidRPr="00EE7A1A">
        <w:rPr>
          <w:rFonts w:ascii="Times New Roman" w:hAnsi="Times New Roman" w:cs="Times New Roman"/>
          <w:b/>
          <w:sz w:val="24"/>
          <w:szCs w:val="24"/>
        </w:rPr>
        <w:t xml:space="preserve"> Our Art</w:t>
      </w:r>
      <w:r w:rsidR="00053944" w:rsidRPr="00EE7A1A">
        <w:rPr>
          <w:rFonts w:ascii="Times New Roman" w:hAnsi="Times New Roman" w:cs="Times New Roman"/>
          <w:sz w:val="24"/>
          <w:szCs w:val="24"/>
        </w:rPr>
        <w:br/>
      </w:r>
      <w:r w:rsidR="00EE7A1A" w:rsidRPr="00EE7A1A">
        <w:rPr>
          <w:rFonts w:ascii="Times New Roman" w:hAnsi="Times New Roman" w:cs="Times New Roman"/>
          <w:sz w:val="24"/>
          <w:szCs w:val="24"/>
        </w:rPr>
        <w:t>http://www.goldennumber.net/art-composition-design/</w:t>
      </w:r>
    </w:p>
    <w:p w:rsidR="0041287A" w:rsidRDefault="0041287A" w:rsidP="00B2262C">
      <w:pPr>
        <w:spacing w:before="100" w:beforeAutospacing="1" w:after="100" w:afterAutospacing="1" w:line="240" w:lineRule="auto"/>
        <w:outlineLvl w:val="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53944" w:rsidRPr="00EE7A1A">
        <w:rPr>
          <w:rFonts w:ascii="Times New Roman" w:hAnsi="Times New Roman" w:cs="Times New Roman"/>
          <w:b/>
          <w:sz w:val="24"/>
          <w:szCs w:val="24"/>
        </w:rPr>
        <w:t>. Our architecture</w:t>
      </w:r>
      <w:r w:rsidR="0022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5E2">
        <w:rPr>
          <w:rFonts w:ascii="Times New Roman" w:hAnsi="Times New Roman" w:cs="Times New Roman"/>
          <w:b/>
          <w:sz w:val="24"/>
          <w:szCs w:val="24"/>
        </w:rPr>
        <w:br/>
        <w:t xml:space="preserve">easiest way to get to this awesome </w:t>
      </w:r>
      <w:proofErr w:type="spellStart"/>
      <w:proofErr w:type="gramStart"/>
      <w:r w:rsidR="002225E2"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proofErr w:type="gramEnd"/>
      <w:r w:rsidR="002225E2">
        <w:rPr>
          <w:rFonts w:ascii="Times New Roman" w:hAnsi="Times New Roman" w:cs="Times New Roman"/>
          <w:b/>
          <w:sz w:val="24"/>
          <w:szCs w:val="24"/>
        </w:rPr>
        <w:t xml:space="preserve"> is Google, “</w:t>
      </w:r>
      <w:proofErr w:type="spellStart"/>
      <w:r w:rsidR="002225E2" w:rsidRPr="002225E2">
        <w:rPr>
          <w:rFonts w:ascii="Times New Roman" w:hAnsi="Times New Roman" w:cs="Times New Roman"/>
          <w:b/>
          <w:sz w:val="24"/>
          <w:szCs w:val="24"/>
        </w:rPr>
        <w:t>greek</w:t>
      </w:r>
      <w:proofErr w:type="spellEnd"/>
      <w:r w:rsidR="002225E2" w:rsidRPr="002225E2">
        <w:rPr>
          <w:rFonts w:ascii="Times New Roman" w:hAnsi="Times New Roman" w:cs="Times New Roman"/>
          <w:b/>
          <w:sz w:val="24"/>
          <w:szCs w:val="24"/>
        </w:rPr>
        <w:t xml:space="preserve"> architecture influences America's architecture</w:t>
      </w:r>
      <w:r w:rsidR="002225E2">
        <w:rPr>
          <w:rFonts w:ascii="Times New Roman" w:hAnsi="Times New Roman" w:cs="Times New Roman"/>
          <w:b/>
          <w:sz w:val="24"/>
          <w:szCs w:val="24"/>
        </w:rPr>
        <w:t>” and it’s the first one.</w:t>
      </w:r>
      <w:r w:rsidR="00053944" w:rsidRPr="00EE7A1A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441B7F" w:rsidRPr="00EE7A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ogle.com/url?sa=t&amp;rct=j&amp;q=how%20greeks%20effect%20architecture%20powerpoint&amp;source=web&amp;cd=1&amp;ved=0CCcQFjAA&amp;url=https%3A%2F%2Fwww.msu.edu%2F~wesleya1%2FGreek%2520Architecture2.ppt&amp;ei=cIMoU5D2KpS4yAG81IAg&amp;usg=AFQjCNF4qi4kOCnbBlW63dnSEHbWT-_wXg&amp;sig2=Tv8Yh7Mg-77g5J50kQqvag&amp;bvm=bv.62922401,d.aWM</w:t>
        </w:r>
      </w:hyperlink>
    </w:p>
    <w:p w:rsidR="0041287A" w:rsidRDefault="0041287A" w:rsidP="00B2262C">
      <w:pPr>
        <w:spacing w:before="100" w:beforeAutospacing="1" w:after="100" w:afterAutospacing="1" w:line="240" w:lineRule="auto"/>
        <w:outlineLvl w:val="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THEN: You will write one more paragraph.  This is the real thinking part: Why is our world a better place because of the Greek and the Romans?</w:t>
      </w:r>
    </w:p>
    <w:p w:rsidR="00343505" w:rsidRDefault="00343505" w:rsidP="00B2262C">
      <w:pPr>
        <w:spacing w:before="100" w:beforeAutospacing="1" w:after="100" w:afterAutospacing="1" w:line="240" w:lineRule="auto"/>
        <w:outlineLvl w:val="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43505" w:rsidRDefault="00343505" w:rsidP="00B2262C">
      <w:pPr>
        <w:spacing w:before="100" w:beforeAutospacing="1" w:after="100" w:afterAutospacing="1" w:line="240" w:lineRule="auto"/>
        <w:outlineLvl w:val="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43505" w:rsidRDefault="00343505" w:rsidP="00B2262C">
      <w:pPr>
        <w:spacing w:before="100" w:beforeAutospacing="1" w:after="100" w:afterAutospacing="1" w:line="240" w:lineRule="auto"/>
        <w:outlineLvl w:val="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43505" w:rsidRDefault="00343505" w:rsidP="00B2262C">
      <w:pPr>
        <w:spacing w:before="100" w:beforeAutospacing="1" w:after="100" w:afterAutospacing="1" w:line="240" w:lineRule="auto"/>
        <w:outlineLvl w:val="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1287A" w:rsidRDefault="0041287A" w:rsidP="00B2262C">
      <w:pPr>
        <w:spacing w:before="100" w:beforeAutospacing="1" w:after="100" w:afterAutospacing="1" w:line="240" w:lineRule="auto"/>
        <w:outlineLvl w:val="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1287A" w:rsidRPr="002225E2" w:rsidRDefault="0041287A" w:rsidP="00B2262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7A1A" w:rsidRPr="00EE7A1A" w:rsidRDefault="00EE7A1A" w:rsidP="00EE7A1A">
      <w:pPr>
        <w:spacing w:before="100" w:beforeAutospacing="1" w:after="100" w:afterAutospacing="1" w:line="30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E7A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7A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7A1A" w:rsidRPr="00EE7A1A" w:rsidSect="00EE7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2C"/>
    <w:rsid w:val="00053944"/>
    <w:rsid w:val="00113DC6"/>
    <w:rsid w:val="002225E2"/>
    <w:rsid w:val="00343505"/>
    <w:rsid w:val="00383FE6"/>
    <w:rsid w:val="0041287A"/>
    <w:rsid w:val="00441B7F"/>
    <w:rsid w:val="00451F00"/>
    <w:rsid w:val="009C7F81"/>
    <w:rsid w:val="00B2262C"/>
    <w:rsid w:val="00B84621"/>
    <w:rsid w:val="00D6082B"/>
    <w:rsid w:val="00E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2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226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53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2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226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5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.utm.edu/greekp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lenism.net/cgi-bin/display_article.html?s=23&amp;a=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xner.com/extramaterials/art003/Final_Project/Influence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site/ancientgreecesinfluence/government" TargetMode="External"/><Relationship Id="rId10" Type="http://schemas.openxmlformats.org/officeDocument/2006/relationships/hyperlink" Target="http://www.google.com/url?sa=t&amp;rct=j&amp;q=how%20greeks%20effect%20architecture%20powerpoint&amp;source=web&amp;cd=1&amp;ved=0CCcQFjAA&amp;url=https%3A%2F%2Fwww.msu.edu%2F~wesleya1%2FGreek%2520Architecture2.ppt&amp;ei=cIMoU5D2KpS4yAG81IAg&amp;usg=AFQjCNF4qi4kOCnbBlW63dnSEHbWT-_wXg&amp;sig2=Tv8Yh7Mg-77g5J50kQqvag&amp;bvm=bv.62922401,d.a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finitionofphilosophy.blogspot.com/2013/05/roman-influence-on-western-civiliz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2015-03-13T18:30:00Z</cp:lastPrinted>
  <dcterms:created xsi:type="dcterms:W3CDTF">2015-03-16T17:38:00Z</dcterms:created>
  <dcterms:modified xsi:type="dcterms:W3CDTF">2015-03-16T19:13:00Z</dcterms:modified>
</cp:coreProperties>
</file>